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漯河市文化广电和旅游局所属事业单位人才引进计划表</w:t>
      </w:r>
    </w:p>
    <w:tbl>
      <w:tblPr>
        <w:tblStyle w:val="5"/>
        <w:tblW w:w="13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658"/>
        <w:gridCol w:w="1314"/>
        <w:gridCol w:w="3469"/>
        <w:gridCol w:w="2454"/>
        <w:gridCol w:w="173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引进计划</w:t>
            </w:r>
          </w:p>
        </w:tc>
        <w:tc>
          <w:tcPr>
            <w:tcW w:w="10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资格条件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专业技术资格/职称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漯河市体育中心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本科为1994年1月1日及以后出生，硕士研究生为1989年1月1日及以后出生，博士研究生和具有高级职称的人员为1979年1月1日及以后出生。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“双一流”建设高校本科及以上学历学位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运动训练、竞赛组织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漯河市博物馆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“双一流”建设高校本科及以上学历学位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考古学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设计学（陶瓷方向）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文物、博物馆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漯河市文化馆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舞蹈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戏剧与影视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漯河市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文化产业发展服务中心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广播电视、戏剧与影视（广播电视方向）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漯河市贾湖文化研究服务中心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文物、博物馆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“双一流”建设高校本科及以上学历学位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考古学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中国史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法学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最低服务期3年（含试用期）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1134" w:right="1134" w:bottom="56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OWNjYzZhOGNlN2YyNWEzYTIxMjUwZWIxODc5ODEifQ=="/>
  </w:docVars>
  <w:rsids>
    <w:rsidRoot w:val="67E90199"/>
    <w:rsid w:val="00B76247"/>
    <w:rsid w:val="1E4B1042"/>
    <w:rsid w:val="2A9F5334"/>
    <w:rsid w:val="3FFEDBD6"/>
    <w:rsid w:val="5F7F9F6F"/>
    <w:rsid w:val="67E90199"/>
    <w:rsid w:val="74420FDF"/>
    <w:rsid w:val="77CDBE0A"/>
    <w:rsid w:val="7AF11C88"/>
    <w:rsid w:val="7CF6FD0D"/>
    <w:rsid w:val="BB9FEBFD"/>
    <w:rsid w:val="D9CF34E1"/>
    <w:rsid w:val="EFFBEE0E"/>
    <w:rsid w:val="F079BFCB"/>
    <w:rsid w:val="F73539D4"/>
    <w:rsid w:val="FF9BB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593</Characters>
  <Lines>0</Lines>
  <Paragraphs>0</Paragraphs>
  <TotalTime>0</TotalTime>
  <ScaleCrop>false</ScaleCrop>
  <LinksUpToDate>false</LinksUpToDate>
  <CharactersWithSpaces>593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2024-12-13T15:48:00Z</dcterms:created>
  <dc:creator>火锅斑比</dc:creator>
  <cp:lastModifiedBy>kylin</cp:lastModifiedBy>
  <cp:lastPrinted>2024-12-18T10:42:00Z</cp:lastPrinted>
  <dcterms:modified xsi:type="dcterms:W3CDTF">2024-12-23T11:12:06Z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01ED0672918C47C3AC2A1D8937F029ED_13</vt:lpwstr>
  </property>
</Properties>
</file>